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4C" w:rsidRPr="001D3078" w:rsidRDefault="00D07F8E" w:rsidP="00DB224C">
      <w:pPr>
        <w:jc w:val="center"/>
        <w:rPr>
          <w:sz w:val="28"/>
          <w:szCs w:val="28"/>
          <w:lang w:val="de-AT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390650" cy="1390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4C" w:rsidRPr="00FC32B9" w:rsidRDefault="00DB224C" w:rsidP="00DB224C">
      <w:pPr>
        <w:spacing w:line="360" w:lineRule="auto"/>
        <w:jc w:val="center"/>
        <w:rPr>
          <w:color w:val="0070C0"/>
          <w:sz w:val="32"/>
          <w:szCs w:val="28"/>
          <w:u w:val="single"/>
          <w:lang w:val="de-AT"/>
        </w:rPr>
      </w:pPr>
      <w:r w:rsidRPr="00FC32B9">
        <w:rPr>
          <w:b/>
          <w:color w:val="0070C0"/>
          <w:sz w:val="32"/>
          <w:szCs w:val="28"/>
          <w:u w:val="single"/>
          <w:lang w:val="de-AT"/>
        </w:rPr>
        <w:t>ANMELDUNG</w:t>
      </w:r>
    </w:p>
    <w:p w:rsidR="00DB224C" w:rsidRPr="001D3078" w:rsidRDefault="00DB224C" w:rsidP="00FC32B9">
      <w:pPr>
        <w:pStyle w:val="Tijeloteksta"/>
        <w:numPr>
          <w:ilvl w:val="0"/>
          <w:numId w:val="5"/>
        </w:numPr>
        <w:jc w:val="left"/>
        <w:rPr>
          <w:rFonts w:asciiTheme="minorHAnsi" w:hAnsiTheme="minorHAnsi"/>
          <w:b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Internationales Fußball Turnier für Kinder bis 9</w:t>
      </w:r>
      <w:r w:rsidR="00FC32B9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, </w:t>
      </w: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11</w:t>
      </w:r>
      <w:r w:rsidR="00FC32B9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 und 13</w:t>
      </w: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 Jahre</w:t>
      </w:r>
    </w:p>
    <w:p w:rsidR="00DB224C" w:rsidRPr="001D3078" w:rsidRDefault="00DB224C" w:rsidP="00DB224C">
      <w:pPr>
        <w:pStyle w:val="Tijeloteksta"/>
        <w:ind w:left="360"/>
        <w:rPr>
          <w:rFonts w:asciiTheme="minorHAnsi" w:hAnsiTheme="minorHAnsi"/>
          <w:b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« </w:t>
      </w:r>
      <w:r w:rsidR="002E0169" w:rsidRPr="001D3078">
        <w:rPr>
          <w:rFonts w:asciiTheme="minorHAnsi" w:hAnsiTheme="minorHAnsi"/>
          <w:color w:val="0070C0"/>
          <w:sz w:val="28"/>
          <w:szCs w:val="28"/>
          <w:lang w:val="de-AT"/>
        </w:rPr>
        <w:t>DREAM CUP POREČ 20</w:t>
      </w:r>
      <w:r w:rsidR="00FC32B9">
        <w:rPr>
          <w:rFonts w:asciiTheme="minorHAnsi" w:hAnsiTheme="minorHAnsi"/>
          <w:color w:val="0070C0"/>
          <w:sz w:val="28"/>
          <w:szCs w:val="28"/>
          <w:lang w:val="de-AT"/>
        </w:rPr>
        <w:t>24</w:t>
      </w:r>
      <w:r w:rsidRPr="001D3078">
        <w:rPr>
          <w:rFonts w:asciiTheme="minorHAnsi" w:hAnsiTheme="minorHAnsi"/>
          <w:color w:val="0070C0"/>
          <w:sz w:val="28"/>
          <w:szCs w:val="28"/>
          <w:lang w:val="de-AT"/>
        </w:rPr>
        <w:t>.</w:t>
      </w: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 «</w:t>
      </w:r>
    </w:p>
    <w:p w:rsidR="00DB224C" w:rsidRPr="001D3078" w:rsidRDefault="002E0169" w:rsidP="00DB224C">
      <w:pPr>
        <w:pStyle w:val="Tijeloteksta"/>
        <w:ind w:left="360"/>
        <w:rPr>
          <w:rFonts w:asciiTheme="minorHAnsi" w:hAnsiTheme="minorHAnsi"/>
          <w:b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Poreč, </w:t>
      </w:r>
      <w:proofErr w:type="spellStart"/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Zelena</w:t>
      </w:r>
      <w:proofErr w:type="spellEnd"/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 Laguna </w:t>
      </w:r>
      <w:r w:rsidR="00FC32B9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21</w:t>
      </w: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 xml:space="preserve">.- </w:t>
      </w:r>
      <w:r w:rsidR="00FC32B9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23</w:t>
      </w:r>
      <w:r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. 06. 20</w:t>
      </w:r>
      <w:r w:rsidR="00FC32B9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24</w:t>
      </w:r>
      <w:r w:rsidR="00DB224C" w:rsidRPr="001D3078">
        <w:rPr>
          <w:rFonts w:asciiTheme="minorHAnsi" w:hAnsiTheme="minorHAnsi"/>
          <w:b w:val="0"/>
          <w:color w:val="0070C0"/>
          <w:sz w:val="28"/>
          <w:szCs w:val="28"/>
          <w:lang w:val="de-AT"/>
        </w:rPr>
        <w:t>.g.</w:t>
      </w:r>
    </w:p>
    <w:p w:rsidR="00DB224C" w:rsidRPr="001D3078" w:rsidRDefault="00DB224C" w:rsidP="00DB224C">
      <w:pPr>
        <w:pStyle w:val="Tijeloteksta"/>
        <w:ind w:left="360"/>
        <w:rPr>
          <w:rFonts w:asciiTheme="minorHAnsi" w:hAnsiTheme="minorHAnsi"/>
          <w:color w:val="0070C0"/>
          <w:sz w:val="28"/>
          <w:szCs w:val="28"/>
          <w:lang w:val="de-AT"/>
        </w:rPr>
      </w:pP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Klub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Kategorie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Land: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 xml:space="preserve">Adresse:                                           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E- Mail: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Schulleiter:</w:t>
      </w:r>
    </w:p>
    <w:p w:rsidR="00DB224C" w:rsidRPr="001D3078" w:rsidRDefault="00DB224C" w:rsidP="00DB224C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 xml:space="preserve">Trainer:                                   </w:t>
      </w:r>
    </w:p>
    <w:p w:rsidR="00DB224C" w:rsidRPr="001D3078" w:rsidRDefault="00DB224C" w:rsidP="001D3078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/>
          <w:bCs w:val="0"/>
          <w:color w:val="0070C0"/>
          <w:sz w:val="28"/>
          <w:szCs w:val="28"/>
          <w:lang w:val="de-AT"/>
        </w:rPr>
      </w:pPr>
      <w:r w:rsidRPr="001D3078">
        <w:rPr>
          <w:rFonts w:asciiTheme="minorHAnsi" w:hAnsiTheme="minorHAnsi"/>
          <w:bCs w:val="0"/>
          <w:color w:val="0070C0"/>
          <w:sz w:val="28"/>
          <w:szCs w:val="28"/>
          <w:lang w:val="de-AT"/>
        </w:rPr>
        <w:t>HDY:</w:t>
      </w:r>
    </w:p>
    <w:p w:rsidR="001D3078" w:rsidRDefault="001D3078" w:rsidP="00DB224C">
      <w:pPr>
        <w:spacing w:line="240" w:lineRule="auto"/>
        <w:rPr>
          <w:b/>
          <w:color w:val="0070C0"/>
          <w:sz w:val="28"/>
          <w:szCs w:val="28"/>
          <w:lang w:val="de-AT"/>
        </w:rPr>
      </w:pPr>
    </w:p>
    <w:p w:rsidR="00DB224C" w:rsidRPr="001D3078" w:rsidRDefault="00DB224C" w:rsidP="00DB224C">
      <w:pPr>
        <w:spacing w:line="240" w:lineRule="auto"/>
        <w:rPr>
          <w:b/>
          <w:color w:val="0070C0"/>
          <w:sz w:val="28"/>
          <w:szCs w:val="28"/>
          <w:lang w:val="de-AT"/>
        </w:rPr>
      </w:pPr>
      <w:r w:rsidRPr="001D3078">
        <w:rPr>
          <w:b/>
          <w:color w:val="0070C0"/>
          <w:sz w:val="28"/>
          <w:szCs w:val="28"/>
          <w:lang w:val="de-AT"/>
        </w:rPr>
        <w:t xml:space="preserve">Die Turniergebühr beträgt </w:t>
      </w:r>
      <w:r w:rsidR="00FC32B9">
        <w:rPr>
          <w:b/>
          <w:color w:val="0070C0"/>
          <w:sz w:val="28"/>
          <w:szCs w:val="28"/>
          <w:lang w:val="de-AT"/>
        </w:rPr>
        <w:t xml:space="preserve">100€ pro </w:t>
      </w:r>
      <w:proofErr w:type="spellStart"/>
      <w:r w:rsidR="00FC32B9">
        <w:rPr>
          <w:b/>
          <w:color w:val="0070C0"/>
          <w:sz w:val="28"/>
          <w:szCs w:val="28"/>
          <w:lang w:val="de-AT"/>
        </w:rPr>
        <w:t>team</w:t>
      </w:r>
      <w:proofErr w:type="spellEnd"/>
      <w:r w:rsidRPr="001D3078">
        <w:rPr>
          <w:b/>
          <w:color w:val="0070C0"/>
          <w:sz w:val="28"/>
          <w:szCs w:val="28"/>
          <w:lang w:val="de-AT"/>
        </w:rPr>
        <w:t>.</w:t>
      </w:r>
    </w:p>
    <w:p w:rsidR="00DB224C" w:rsidRPr="001D3078" w:rsidRDefault="00DB224C" w:rsidP="00DB224C">
      <w:pPr>
        <w:spacing w:line="240" w:lineRule="auto"/>
        <w:rPr>
          <w:color w:val="0070C0"/>
          <w:sz w:val="28"/>
          <w:szCs w:val="28"/>
          <w:lang w:val="de-AT"/>
        </w:rPr>
      </w:pPr>
      <w:r w:rsidRPr="001D3078">
        <w:rPr>
          <w:b/>
          <w:color w:val="0070C0"/>
          <w:sz w:val="28"/>
          <w:szCs w:val="28"/>
          <w:lang w:val="de-AT"/>
        </w:rPr>
        <w:t>Anmeldeschluss</w:t>
      </w:r>
      <w:r w:rsidRPr="001D3078">
        <w:rPr>
          <w:color w:val="0070C0"/>
          <w:sz w:val="28"/>
          <w:szCs w:val="28"/>
          <w:lang w:val="de-AT"/>
        </w:rPr>
        <w:t xml:space="preserve"> ist der </w:t>
      </w:r>
      <w:r w:rsidR="001D3078">
        <w:rPr>
          <w:b/>
          <w:color w:val="0070C0"/>
          <w:sz w:val="28"/>
          <w:szCs w:val="28"/>
          <w:lang w:val="de-AT"/>
        </w:rPr>
        <w:t>01</w:t>
      </w:r>
      <w:r w:rsidR="002E0169" w:rsidRPr="001D3078">
        <w:rPr>
          <w:b/>
          <w:color w:val="0070C0"/>
          <w:sz w:val="28"/>
          <w:szCs w:val="28"/>
          <w:lang w:val="de-AT"/>
        </w:rPr>
        <w:t>.05.20</w:t>
      </w:r>
      <w:r w:rsidR="00FC32B9">
        <w:rPr>
          <w:b/>
          <w:color w:val="0070C0"/>
          <w:sz w:val="28"/>
          <w:szCs w:val="28"/>
          <w:lang w:val="de-AT"/>
        </w:rPr>
        <w:t>24</w:t>
      </w:r>
      <w:r w:rsidRPr="001D3078">
        <w:rPr>
          <w:b/>
          <w:color w:val="0070C0"/>
          <w:sz w:val="28"/>
          <w:szCs w:val="28"/>
          <w:lang w:val="de-AT"/>
        </w:rPr>
        <w:t>.</w:t>
      </w:r>
      <w:r w:rsidR="001D3078">
        <w:rPr>
          <w:color w:val="0070C0"/>
          <w:sz w:val="28"/>
          <w:szCs w:val="28"/>
          <w:lang w:val="de-AT"/>
        </w:rPr>
        <w:t xml:space="preserve"> </w:t>
      </w:r>
      <w:r w:rsidRPr="001D3078">
        <w:rPr>
          <w:color w:val="0070C0"/>
          <w:sz w:val="28"/>
          <w:szCs w:val="28"/>
          <w:lang w:val="de-AT"/>
        </w:rPr>
        <w:t xml:space="preserve">Als Anmeldebestätigung gilt die Ausgefüllte Anmeldung </w:t>
      </w:r>
      <w:proofErr w:type="gramStart"/>
      <w:r w:rsidRPr="001D3078">
        <w:rPr>
          <w:color w:val="0070C0"/>
          <w:sz w:val="28"/>
          <w:szCs w:val="28"/>
          <w:lang w:val="de-AT"/>
        </w:rPr>
        <w:t>und  Einzahlung</w:t>
      </w:r>
      <w:proofErr w:type="gramEnd"/>
      <w:r w:rsidRPr="001D3078">
        <w:rPr>
          <w:color w:val="0070C0"/>
          <w:sz w:val="28"/>
          <w:szCs w:val="28"/>
          <w:lang w:val="de-AT"/>
        </w:rPr>
        <w:t xml:space="preserve"> der Turniergebühr auf das Konto der Firma College-Sport.</w:t>
      </w:r>
    </w:p>
    <w:p w:rsidR="00DB224C" w:rsidRPr="001D3078" w:rsidRDefault="00DB224C" w:rsidP="00DB224C">
      <w:pPr>
        <w:spacing w:line="240" w:lineRule="auto"/>
        <w:rPr>
          <w:color w:val="0070C0"/>
          <w:sz w:val="28"/>
          <w:szCs w:val="28"/>
          <w:lang w:val="de-AT"/>
        </w:rPr>
      </w:pPr>
      <w:r w:rsidRPr="001D3078">
        <w:rPr>
          <w:b/>
          <w:color w:val="0070C0"/>
          <w:sz w:val="28"/>
          <w:szCs w:val="28"/>
          <w:lang w:val="de-AT"/>
        </w:rPr>
        <w:t>Anmeldefris</w:t>
      </w:r>
      <w:r w:rsidR="008313AF" w:rsidRPr="001D3078">
        <w:rPr>
          <w:b/>
          <w:color w:val="0070C0"/>
          <w:sz w:val="28"/>
          <w:szCs w:val="28"/>
          <w:lang w:val="de-AT"/>
        </w:rPr>
        <w:t xml:space="preserve">t für die Unterkünfte ist der </w:t>
      </w:r>
      <w:r w:rsidR="00FC32B9">
        <w:rPr>
          <w:b/>
          <w:color w:val="0070C0"/>
          <w:sz w:val="28"/>
          <w:szCs w:val="28"/>
          <w:lang w:val="de-AT"/>
        </w:rPr>
        <w:t>01.06</w:t>
      </w:r>
      <w:r w:rsidR="002E0169" w:rsidRPr="001D3078">
        <w:rPr>
          <w:b/>
          <w:color w:val="0070C0"/>
          <w:sz w:val="28"/>
          <w:szCs w:val="28"/>
          <w:lang w:val="de-AT"/>
        </w:rPr>
        <w:t>.20</w:t>
      </w:r>
      <w:r w:rsidR="00FC32B9">
        <w:rPr>
          <w:b/>
          <w:color w:val="0070C0"/>
          <w:sz w:val="28"/>
          <w:szCs w:val="28"/>
          <w:lang w:val="de-AT"/>
        </w:rPr>
        <w:t>24.</w:t>
      </w:r>
      <w:bookmarkStart w:id="0" w:name="_GoBack"/>
      <w:bookmarkEnd w:id="0"/>
    </w:p>
    <w:p w:rsidR="00FC32B9" w:rsidRDefault="00FC32B9" w:rsidP="00DB224C">
      <w:pPr>
        <w:spacing w:line="240" w:lineRule="auto"/>
        <w:rPr>
          <w:color w:val="0070C0"/>
          <w:sz w:val="28"/>
          <w:szCs w:val="28"/>
          <w:lang w:val="de-AT"/>
        </w:rPr>
      </w:pPr>
    </w:p>
    <w:p w:rsidR="00DB224C" w:rsidRPr="001D3078" w:rsidRDefault="00DB224C" w:rsidP="00FC32B9">
      <w:pPr>
        <w:spacing w:after="0" w:line="240" w:lineRule="auto"/>
        <w:rPr>
          <w:color w:val="0070C0"/>
          <w:sz w:val="28"/>
          <w:szCs w:val="28"/>
          <w:lang w:val="de-AT"/>
        </w:rPr>
      </w:pPr>
      <w:r w:rsidRPr="001D3078">
        <w:rPr>
          <w:color w:val="0070C0"/>
          <w:sz w:val="28"/>
          <w:szCs w:val="28"/>
          <w:lang w:val="de-AT"/>
        </w:rPr>
        <w:t xml:space="preserve">MARKO KEPČIJA – </w:t>
      </w:r>
      <w:r w:rsidR="00FC32B9">
        <w:rPr>
          <w:color w:val="0070C0"/>
          <w:sz w:val="28"/>
          <w:szCs w:val="28"/>
          <w:lang w:val="de-AT"/>
        </w:rPr>
        <w:t>Dream Cup Poreč</w:t>
      </w:r>
    </w:p>
    <w:p w:rsidR="00DB224C" w:rsidRPr="001D3078" w:rsidRDefault="00FC32B9" w:rsidP="00FC32B9">
      <w:pPr>
        <w:spacing w:after="0" w:line="240" w:lineRule="auto"/>
        <w:rPr>
          <w:color w:val="0070C0"/>
          <w:sz w:val="28"/>
          <w:szCs w:val="28"/>
          <w:lang w:val="de-AT"/>
        </w:rPr>
      </w:pPr>
      <w:hyperlink r:id="rId6" w:history="1">
        <w:r w:rsidR="00DB224C" w:rsidRPr="001D3078">
          <w:rPr>
            <w:rStyle w:val="Hiperveza"/>
            <w:sz w:val="28"/>
            <w:szCs w:val="28"/>
            <w:lang w:val="de-AT"/>
          </w:rPr>
          <w:t>marko.kepcija@gmail.com</w:t>
        </w:r>
      </w:hyperlink>
    </w:p>
    <w:p w:rsidR="00DB224C" w:rsidRPr="001D3078" w:rsidRDefault="00FC32B9" w:rsidP="00FC32B9">
      <w:pPr>
        <w:spacing w:after="0" w:line="240" w:lineRule="auto"/>
        <w:rPr>
          <w:color w:val="0070C0"/>
          <w:sz w:val="28"/>
          <w:szCs w:val="28"/>
          <w:lang w:val="de-AT"/>
        </w:rPr>
      </w:pPr>
      <w:hyperlink r:id="rId7" w:history="1">
        <w:r w:rsidR="002E0169" w:rsidRPr="001D3078">
          <w:rPr>
            <w:rStyle w:val="Hiperveza"/>
            <w:sz w:val="28"/>
            <w:szCs w:val="28"/>
            <w:lang w:val="de-AT"/>
          </w:rPr>
          <w:t>www.dreamcupporec.com</w:t>
        </w:r>
      </w:hyperlink>
    </w:p>
    <w:p w:rsidR="00471262" w:rsidRPr="001D3078" w:rsidRDefault="00471262" w:rsidP="001D3078">
      <w:pPr>
        <w:spacing w:line="240" w:lineRule="auto"/>
        <w:rPr>
          <w:sz w:val="28"/>
          <w:szCs w:val="28"/>
        </w:rPr>
      </w:pPr>
    </w:p>
    <w:sectPr w:rsidR="00471262" w:rsidRPr="001D3078" w:rsidSect="00B1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071"/>
    <w:multiLevelType w:val="hybridMultilevel"/>
    <w:tmpl w:val="DA6614EA"/>
    <w:lvl w:ilvl="0" w:tplc="DE22651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8F6064"/>
    <w:multiLevelType w:val="hybridMultilevel"/>
    <w:tmpl w:val="624449AE"/>
    <w:lvl w:ilvl="0" w:tplc="9396892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88B5A2E"/>
    <w:multiLevelType w:val="hybridMultilevel"/>
    <w:tmpl w:val="B1B85DB4"/>
    <w:lvl w:ilvl="0" w:tplc="5BF8D0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475832"/>
    <w:multiLevelType w:val="hybridMultilevel"/>
    <w:tmpl w:val="03B6CADC"/>
    <w:lvl w:ilvl="0" w:tplc="28BC2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4C"/>
    <w:rsid w:val="00183642"/>
    <w:rsid w:val="001D3078"/>
    <w:rsid w:val="002E0169"/>
    <w:rsid w:val="00471262"/>
    <w:rsid w:val="008313AF"/>
    <w:rsid w:val="00D07F8E"/>
    <w:rsid w:val="00D15E6F"/>
    <w:rsid w:val="00DB224C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7F32"/>
  <w15:docId w15:val="{C3F0EAF8-BBBA-40BF-9554-3AA0539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DB2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B224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DB224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24C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224C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2E0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7</cp:revision>
  <dcterms:created xsi:type="dcterms:W3CDTF">2017-01-16T16:52:00Z</dcterms:created>
  <dcterms:modified xsi:type="dcterms:W3CDTF">2023-10-30T17:06:00Z</dcterms:modified>
</cp:coreProperties>
</file>